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ZAŁĄCZNIK  </w:t>
      </w:r>
      <w:r w:rsidR="00AB1C8A"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</w:t>
      </w:r>
    </w:p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Zakres czynności i obowiązki służby dozoru i ochrony mienia </w:t>
      </w: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budynku Miejskiej Krytej Pływalni „KAPRY” przy ul. Andrzeja 3 w Pruszkowie</w:t>
      </w: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1.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Podstawowym zadaniem służby dozoru i ochrony mienia jest zapewnienie bezpieczeństwa i porządku na terenie chronionego obiektu, przez: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uniemożliwienie dostępu na teren obiektu osób będących pod widocznym wpływem alkoholu, środków odurzających itp.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D53C4B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b</w:t>
      </w:r>
      <w:r w:rsidR="00B85F84"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/</w:t>
      </w:r>
      <w:r w:rsidR="00B85F84"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zatrzymanie osób schwytanych na kradzieży, dewastujących mienie, wszczynających awantury lub w inny sposób powodujących zagrożenie dla osób i mienia oraz bezzwłoczne powiadomienie policji.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2.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 celu wykonywania czynności związanych z dozorem i ochroną mienia, Wykonawca winien zapewnić: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przez wszystkie dni tygodnia:</w:t>
      </w:r>
    </w:p>
    <w:p w:rsidR="00EB484E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>
        <w:rPr>
          <w:rFonts w:ascii="Bookman Old Style" w:hAnsi="Bookman Old Style" w:cs="Tahoma"/>
          <w:color w:val="262626"/>
          <w:sz w:val="18"/>
          <w:szCs w:val="18"/>
        </w:rPr>
        <w:t>- jedna osoba:</w:t>
      </w:r>
    </w:p>
    <w:p w:rsidR="00EB484E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>
        <w:rPr>
          <w:rFonts w:ascii="Bookman Old Style" w:hAnsi="Bookman Old Style" w:cs="Tahoma"/>
          <w:color w:val="262626"/>
          <w:sz w:val="18"/>
          <w:szCs w:val="18"/>
        </w:rPr>
        <w:t xml:space="preserve">- poniedziałek – piątek 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>od godziny 6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30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 xml:space="preserve"> do godziny 22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30</w:t>
      </w:r>
      <w:r>
        <w:rPr>
          <w:rFonts w:ascii="Bookman Old Style" w:hAnsi="Bookman Old Style" w:cs="Tahoma"/>
          <w:color w:val="262626"/>
          <w:sz w:val="18"/>
          <w:szCs w:val="18"/>
        </w:rPr>
        <w:t>,</w:t>
      </w:r>
    </w:p>
    <w:p w:rsidR="00EB484E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>
        <w:rPr>
          <w:rFonts w:ascii="Bookman Old Style" w:hAnsi="Bookman Old Style" w:cs="Tahoma"/>
          <w:color w:val="262626"/>
          <w:sz w:val="18"/>
          <w:szCs w:val="18"/>
        </w:rPr>
        <w:t xml:space="preserve">- sobota, niedziela i święta 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 xml:space="preserve">od godziny </w:t>
      </w:r>
      <w:r>
        <w:rPr>
          <w:rFonts w:ascii="Bookman Old Style" w:hAnsi="Bookman Old Style" w:cs="Tahoma"/>
          <w:color w:val="262626"/>
          <w:sz w:val="18"/>
          <w:szCs w:val="18"/>
        </w:rPr>
        <w:t>7</w:t>
      </w:r>
      <w:r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0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0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 xml:space="preserve"> do godziny 22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30</w:t>
      </w:r>
      <w:r>
        <w:rPr>
          <w:rFonts w:ascii="Bookman Old Style" w:hAnsi="Bookman Old Style" w:cs="Tahoma"/>
          <w:color w:val="262626"/>
          <w:sz w:val="18"/>
          <w:szCs w:val="18"/>
        </w:rPr>
        <w:t>,</w:t>
      </w:r>
    </w:p>
    <w:p w:rsidR="00EB484E" w:rsidRPr="00DF79E8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 w:rsidRPr="00DF79E8">
        <w:rPr>
          <w:rFonts w:ascii="Bookman Old Style" w:hAnsi="Bookman Old Style" w:cs="Tahoma"/>
          <w:color w:val="262626"/>
          <w:sz w:val="18"/>
          <w:szCs w:val="18"/>
        </w:rPr>
        <w:t>(główne miejsce pracy – szatnia główna)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b/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pracownik wymieniony w pkt. a/ winien być wyposażony w: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środki łączności,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identyfikator,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umundurowanie służbowe (czyste i wyprasowane),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c/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obsługa szatni głównej.</w:t>
      </w:r>
    </w:p>
    <w:p w:rsidR="007A6327" w:rsidRDefault="007A6327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C25B68" w:rsidRPr="00C25B68" w:rsidRDefault="007A6327" w:rsidP="00C25B68">
      <w:pPr>
        <w:autoSpaceDE w:val="0"/>
        <w:autoSpaceDN w:val="0"/>
        <w:adjustRightInd w:val="0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C25B68">
        <w:rPr>
          <w:rFonts w:ascii="Bookman Old Style" w:hAnsi="Bookman Old Style" w:cs="Tahoma"/>
          <w:color w:val="262626" w:themeColor="text1" w:themeTint="D9"/>
          <w:sz w:val="18"/>
          <w:szCs w:val="18"/>
        </w:rPr>
        <w:t>3</w:t>
      </w:r>
      <w:r w:rsidR="00B85F84" w:rsidRPr="00C25B68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. Wykonawca zobowiązany jest przestrzegać zasad wynikających z Rozporządzenia Ministra Spraw Wewnętrznych i Administracji </w:t>
      </w:r>
      <w:r w:rsidR="00C25B68" w:rsidRPr="00C25B68">
        <w:rPr>
          <w:rFonts w:ascii="Bookman Old Style" w:eastAsiaTheme="minorHAnsi" w:hAnsi="Bookman Old Style" w:cs="TimesNewRoman,Bold"/>
          <w:bCs/>
          <w:sz w:val="18"/>
          <w:szCs w:val="18"/>
          <w:lang w:eastAsia="en-US"/>
        </w:rPr>
        <w:t>w sprawie wymagań, jakim powinna odpowiadać ochrona wartości pieniężnych przechowywanych i transportowanych przez przedsiębiorców i inne jednostki organizacyjne /</w:t>
      </w:r>
      <w:r w:rsidR="00C25B68">
        <w:rPr>
          <w:rFonts w:ascii="Bookman Old Style" w:eastAsiaTheme="minorHAnsi" w:hAnsi="Bookman Old Style" w:cs="TimesNewRoman,Bold"/>
          <w:bCs/>
          <w:sz w:val="18"/>
          <w:szCs w:val="18"/>
          <w:lang w:eastAsia="en-US"/>
        </w:rPr>
        <w:t>D</w:t>
      </w:r>
      <w:r w:rsidR="00C25B68" w:rsidRPr="00C25B68">
        <w:rPr>
          <w:rFonts w:ascii="Bookman Old Style" w:eastAsiaTheme="minorHAnsi" w:hAnsi="Bookman Old Style" w:cs="TimesNewRoman,Bold"/>
          <w:bCs/>
          <w:sz w:val="18"/>
          <w:szCs w:val="18"/>
          <w:lang w:eastAsia="en-US"/>
        </w:rPr>
        <w:t>z. U. z 2016 poz. 793/</w:t>
      </w:r>
    </w:p>
    <w:p w:rsidR="00B85F84" w:rsidRPr="00F70F37" w:rsidRDefault="00B85F84" w:rsidP="00C25B68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8587B" w:rsidRPr="00F70F37" w:rsidRDefault="003A44F9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</w:pPr>
      <w:r>
        <w:rPr>
          <w:rFonts w:ascii="Bookman Old Style" w:hAnsi="Bookman Old Style" w:cs="Tahoma"/>
          <w:b/>
          <w:color w:val="262626" w:themeColor="text1" w:themeTint="D9"/>
          <w:sz w:val="18"/>
          <w:szCs w:val="18"/>
          <w:u w:val="single"/>
        </w:rPr>
        <w:t>4</w:t>
      </w:r>
      <w:r w:rsidR="0048587B"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  <w:u w:val="single"/>
        </w:rPr>
        <w:t>.</w:t>
      </w:r>
      <w:r w:rsidR="0048587B" w:rsidRPr="00F70F37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 xml:space="preserve"> Postanowienia końcowe:</w:t>
      </w:r>
    </w:p>
    <w:p w:rsidR="0048587B" w:rsidRPr="00F70F37" w:rsidRDefault="0048587B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Wykonawca obowiązany jest: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wykonywać obowiązki dozoru i ochrony mienia z sumienną, należytą starannością i dbałością,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wykonywać powierzone zadania zgodnie z zasadami etyki zawodowej i kultury osobistej,</w:t>
      </w:r>
    </w:p>
    <w:p w:rsidR="00B85F84" w:rsidRPr="00F70F37" w:rsidRDefault="00B85F84" w:rsidP="00E476ED">
      <w:pPr>
        <w:ind w:left="1416" w:right="-288" w:hanging="696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 w:firstLine="12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przestrzegać przepisów i zasad bezpieczeństwa i higieny pracy oraz przepisów przeciwpożarowych,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12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założyć i prowadzić książkę przebiegu służby,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9" w:firstLine="11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informować niezwłocznie przedstawiciela obiektu o każdym zdarzeniu i stwierdzonej nieprawidłowości w czasie dozoru, a odpowiednią wzmiankę umieszczać w raportach z przebiegu służby,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udostępniać książkę przebiegu służby do wglądu przedstawicielom kierownictwa Miejski</w:t>
      </w:r>
      <w:r w:rsidR="003A44F9">
        <w:rPr>
          <w:rFonts w:ascii="Bookman Old Style" w:hAnsi="Bookman Old Style" w:cs="Tahoma"/>
          <w:color w:val="262626" w:themeColor="text1" w:themeTint="D9"/>
          <w:sz w:val="18"/>
          <w:szCs w:val="18"/>
        </w:rPr>
        <w:t>ej Krytej Pływalni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„KAPRY”.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2F50" w:rsidRPr="005C2553" w:rsidRDefault="00622F50" w:rsidP="00622F50">
      <w:pPr>
        <w:jc w:val="right"/>
        <w:rPr>
          <w:rFonts w:ascii="Bookman Old Style" w:hAnsi="Bookman Old Style" w:cs="Tahoma"/>
          <w:color w:val="262626"/>
        </w:rPr>
      </w:pPr>
      <w:r>
        <w:rPr>
          <w:rFonts w:ascii="Bookman Old Style" w:hAnsi="Bookman Old Style" w:cs="Tahoma"/>
          <w:color w:val="262626"/>
        </w:rPr>
        <w:t xml:space="preserve">   _______</w:t>
      </w:r>
      <w:r w:rsidRPr="005C2553">
        <w:rPr>
          <w:rFonts w:ascii="Bookman Old Style" w:hAnsi="Bookman Old Style" w:cs="Tahoma"/>
          <w:color w:val="262626"/>
        </w:rPr>
        <w:t>________________________________</w:t>
      </w:r>
    </w:p>
    <w:p w:rsidR="00622F50" w:rsidRDefault="00622F50" w:rsidP="00622F50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 w:rsidRPr="005C2553">
        <w:rPr>
          <w:rFonts w:ascii="Bookman Old Style" w:hAnsi="Bookman Old Style"/>
          <w:color w:val="262626"/>
        </w:rPr>
        <w:t xml:space="preserve">                                                                    podpis i pieczątka</w:t>
      </w:r>
      <w:r>
        <w:rPr>
          <w:rFonts w:ascii="Bookman Old Style" w:hAnsi="Bookman Old Style"/>
          <w:color w:val="262626"/>
        </w:rPr>
        <w:t xml:space="preserve"> Wykonawcy</w:t>
      </w:r>
    </w:p>
    <w:p w:rsidR="00622F50" w:rsidRPr="005C2553" w:rsidRDefault="00622F50" w:rsidP="00622F50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>
        <w:rPr>
          <w:rFonts w:ascii="Bookman Old Style" w:hAnsi="Bookman Old Style"/>
          <w:color w:val="262626"/>
        </w:rPr>
        <w:t>lub</w:t>
      </w:r>
      <w:r w:rsidRPr="005C2553">
        <w:rPr>
          <w:rFonts w:ascii="Bookman Old Style" w:hAnsi="Bookman Old Style"/>
          <w:color w:val="262626"/>
        </w:rPr>
        <w:t xml:space="preserve"> uprawnionego(-ych) przedstawiciela (-i) Wykonawcy*</w:t>
      </w:r>
    </w:p>
    <w:p w:rsid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bookmarkStart w:id="0" w:name="_GoBack"/>
      <w:bookmarkEnd w:id="0"/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lastRenderedPageBreak/>
        <w:t>Pracownikom ochrony obiektu zabrania się: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picia alkoholu, używania środków odurzających oraz przychodzenia na służbę w stanie wskazującym na wcześniejsze ich spożycie,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spania podczas służby,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opuszczania terenu chronionego bez zgody przełożonych,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stosowania środków przymusu bezpośredniego w sposób przekraczający granicę obrony koniecznej lub stan wyższej konieczności,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opuszczania terenu chronionego bez przekazania służby zmiennikowi,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samowolnego dokonywania zmian w grafiku służby bez uzyskania zgody swoich przełożonych,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pełnienia służby bez obowiązującego wyposażenia.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Oświadczamy, że zapoznaliśmy się z powyższym zakresem i przyjmujemy go bez zastrzeżeń.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7A6327" w:rsidRPr="00FC5EB6" w:rsidRDefault="007A6327" w:rsidP="007A6327">
      <w:pPr>
        <w:rPr>
          <w:rFonts w:ascii="Bookman Old Style" w:hAnsi="Bookman Old Style" w:cs="Tahoma"/>
          <w:color w:val="262626"/>
        </w:rPr>
      </w:pPr>
      <w:r w:rsidRPr="00FC5EB6">
        <w:rPr>
          <w:rFonts w:ascii="Bookman Old Style" w:hAnsi="Bookman Old Style" w:cs="Tahoma"/>
          <w:color w:val="262626"/>
        </w:rPr>
        <w:t>_______________________ _______ ________</w:t>
      </w: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  <w:r w:rsidRPr="00A411C8">
        <w:rPr>
          <w:rFonts w:ascii="Bookman Old Style" w:hAnsi="Bookman Old Style" w:cs="Tahoma"/>
          <w:color w:val="262626"/>
          <w:sz w:val="16"/>
          <w:szCs w:val="16"/>
        </w:rPr>
        <w:t>/miejscowości i data/</w:t>
      </w: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Pr="005C2553" w:rsidRDefault="007A6327" w:rsidP="007A6327">
      <w:pPr>
        <w:jc w:val="right"/>
        <w:rPr>
          <w:rFonts w:ascii="Bookman Old Style" w:hAnsi="Bookman Old Style" w:cs="Tahoma"/>
          <w:color w:val="262626"/>
        </w:rPr>
      </w:pPr>
      <w:r>
        <w:rPr>
          <w:rFonts w:ascii="Bookman Old Style" w:hAnsi="Bookman Old Style" w:cs="Tahoma"/>
          <w:color w:val="262626"/>
        </w:rPr>
        <w:t xml:space="preserve">   _______</w:t>
      </w:r>
      <w:r w:rsidRPr="005C2553">
        <w:rPr>
          <w:rFonts w:ascii="Bookman Old Style" w:hAnsi="Bookman Old Style" w:cs="Tahoma"/>
          <w:color w:val="262626"/>
        </w:rPr>
        <w:t>________________________________</w:t>
      </w:r>
    </w:p>
    <w:p w:rsidR="007A6327" w:rsidRDefault="007A6327" w:rsidP="007A6327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 w:rsidRPr="005C2553">
        <w:rPr>
          <w:rFonts w:ascii="Bookman Old Style" w:hAnsi="Bookman Old Style"/>
          <w:color w:val="262626"/>
        </w:rPr>
        <w:t xml:space="preserve">                                                                    podpis i pieczątka</w:t>
      </w:r>
      <w:r>
        <w:rPr>
          <w:rFonts w:ascii="Bookman Old Style" w:hAnsi="Bookman Old Style"/>
          <w:color w:val="262626"/>
        </w:rPr>
        <w:t xml:space="preserve"> Wykonawcy</w:t>
      </w:r>
    </w:p>
    <w:p w:rsidR="007A6327" w:rsidRPr="005C2553" w:rsidRDefault="007A6327" w:rsidP="007A6327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>
        <w:rPr>
          <w:rFonts w:ascii="Bookman Old Style" w:hAnsi="Bookman Old Style"/>
          <w:color w:val="262626"/>
        </w:rPr>
        <w:t>lub</w:t>
      </w:r>
      <w:r w:rsidRPr="005C2553">
        <w:rPr>
          <w:rFonts w:ascii="Bookman Old Style" w:hAnsi="Bookman Old Style"/>
          <w:color w:val="262626"/>
        </w:rPr>
        <w:t xml:space="preserve"> uprawnionego(-ych) przedstawiciela (-i) Wykonawcy*</w:t>
      </w:r>
    </w:p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>
      <w:pPr>
        <w:tabs>
          <w:tab w:val="left" w:pos="915"/>
        </w:tabs>
      </w:pPr>
      <w:r>
        <w:tab/>
      </w:r>
    </w:p>
    <w:sectPr w:rsidR="007A6327" w:rsidRPr="007A6327" w:rsidSect="00C25B68">
      <w:headerReference w:type="default" r:id="rId7"/>
      <w:footerReference w:type="even" r:id="rId8"/>
      <w:footerReference w:type="default" r:id="rId9"/>
      <w:pgSz w:w="11906" w:h="16838"/>
      <w:pgMar w:top="84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34" w:rsidRDefault="00E34E34">
      <w:r>
        <w:separator/>
      </w:r>
    </w:p>
  </w:endnote>
  <w:endnote w:type="continuationSeparator" w:id="1">
    <w:p w:rsidR="00E34E34" w:rsidRDefault="00E3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B2" w:rsidRDefault="00325679" w:rsidP="00E60E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5F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EB2" w:rsidRDefault="006F1DF2" w:rsidP="00E60E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B2" w:rsidRPr="00B76D3F" w:rsidRDefault="006F1DF2" w:rsidP="00E60EB2">
    <w:pPr>
      <w:pStyle w:val="Stopka"/>
      <w:framePr w:wrap="around" w:vAnchor="text" w:hAnchor="margin" w:xAlign="right" w:y="1"/>
      <w:rPr>
        <w:rStyle w:val="Numerstrony"/>
        <w:rFonts w:ascii="Comic Sans MS" w:hAnsi="Comic Sans MS"/>
        <w:color w:val="333333"/>
        <w:sz w:val="16"/>
        <w:szCs w:val="16"/>
      </w:rPr>
    </w:pPr>
  </w:p>
  <w:p w:rsidR="00E60EB2" w:rsidRDefault="00325679" w:rsidP="00C25B68">
    <w:pPr>
      <w:pStyle w:val="Stopka"/>
      <w:ind w:right="360"/>
      <w:jc w:val="right"/>
    </w:pPr>
    <w:r w:rsidRPr="00B76D3F">
      <w:rPr>
        <w:rStyle w:val="Numerstrony"/>
        <w:rFonts w:ascii="Comic Sans MS" w:hAnsi="Comic Sans MS"/>
        <w:color w:val="333333"/>
        <w:sz w:val="16"/>
        <w:szCs w:val="16"/>
      </w:rPr>
      <w:fldChar w:fldCharType="begin"/>
    </w:r>
    <w:r w:rsidR="00C25B68" w:rsidRPr="00B76D3F">
      <w:rPr>
        <w:rStyle w:val="Numerstrony"/>
        <w:rFonts w:ascii="Comic Sans MS" w:hAnsi="Comic Sans MS"/>
        <w:color w:val="333333"/>
        <w:sz w:val="16"/>
        <w:szCs w:val="16"/>
      </w:rPr>
      <w:instrText xml:space="preserve">PAGE  </w:instrText>
    </w:r>
    <w:r w:rsidRPr="00B76D3F">
      <w:rPr>
        <w:rStyle w:val="Numerstrony"/>
        <w:rFonts w:ascii="Comic Sans MS" w:hAnsi="Comic Sans MS"/>
        <w:color w:val="333333"/>
        <w:sz w:val="16"/>
        <w:szCs w:val="16"/>
      </w:rPr>
      <w:fldChar w:fldCharType="separate"/>
    </w:r>
    <w:r w:rsidR="006F1DF2">
      <w:rPr>
        <w:rStyle w:val="Numerstrony"/>
        <w:rFonts w:ascii="Comic Sans MS" w:hAnsi="Comic Sans MS"/>
        <w:noProof/>
        <w:color w:val="333333"/>
        <w:sz w:val="16"/>
        <w:szCs w:val="16"/>
      </w:rPr>
      <w:t>1</w:t>
    </w:r>
    <w:r w:rsidRPr="00B76D3F">
      <w:rPr>
        <w:rStyle w:val="Numerstrony"/>
        <w:rFonts w:ascii="Comic Sans MS" w:hAnsi="Comic Sans MS"/>
        <w:color w:val="333333"/>
        <w:sz w:val="16"/>
        <w:szCs w:val="16"/>
      </w:rPr>
      <w:fldChar w:fldCharType="end"/>
    </w:r>
  </w:p>
  <w:p w:rsidR="00C25B68" w:rsidRPr="00431C13" w:rsidRDefault="00C25B68" w:rsidP="00C25B68">
    <w:pPr>
      <w:widowControl w:val="0"/>
      <w:jc w:val="both"/>
      <w:rPr>
        <w:rFonts w:ascii="Bookman Old Style" w:hAnsi="Bookman Old Style"/>
        <w:color w:val="262626"/>
      </w:rPr>
    </w:pPr>
    <w:r>
      <w:rPr>
        <w:rFonts w:ascii="Bookman Old Style" w:hAnsi="Bookman Old Style"/>
        <w:color w:val="262626"/>
        <w:sz w:val="16"/>
        <w:szCs w:val="16"/>
      </w:rPr>
      <w:t>*</w:t>
    </w:r>
    <w:r w:rsidRPr="00431C13">
      <w:rPr>
        <w:rFonts w:ascii="Bookman Old Style" w:hAnsi="Bookman Old Style"/>
        <w:color w:val="262626"/>
        <w:sz w:val="16"/>
        <w:szCs w:val="16"/>
      </w:rPr>
      <w:t xml:space="preserve">w przypadku Wykonawców występujących wspólnie podpisuje Pełnomocnik lub wszyscy Wykonawcy </w:t>
    </w:r>
  </w:p>
  <w:p w:rsidR="00C25B68" w:rsidRDefault="00C25B68" w:rsidP="00E60EB2">
    <w:pPr>
      <w:pStyle w:val="Stopka"/>
      <w:ind w:right="360"/>
    </w:pPr>
  </w:p>
  <w:p w:rsidR="00C25B68" w:rsidRPr="00ED2B7B" w:rsidRDefault="00C25B68" w:rsidP="00C25B68">
    <w:pPr>
      <w:pStyle w:val="Nagwek"/>
      <w:pBdr>
        <w:top w:val="single" w:sz="4" w:space="1" w:color="auto"/>
      </w:pBdr>
      <w:rPr>
        <w:rFonts w:ascii="Bookman Old Style" w:hAnsi="Bookman Old Style"/>
        <w:i/>
        <w:color w:val="808080"/>
        <w:sz w:val="16"/>
        <w:szCs w:val="16"/>
      </w:rPr>
    </w:pPr>
    <w:r w:rsidRPr="00ED2B7B">
      <w:rPr>
        <w:rFonts w:ascii="Bookman Old Style" w:hAnsi="Bookman Old Style" w:cs="Tahoma"/>
        <w:i/>
        <w:color w:val="808080"/>
        <w:sz w:val="16"/>
        <w:szCs w:val="16"/>
      </w:rPr>
      <w:t>Miejska Kryta Pływalnia „KAPRY”</w:t>
    </w:r>
    <w:r w:rsidRPr="00ED2B7B">
      <w:rPr>
        <w:rFonts w:ascii="Bookman Old Style" w:hAnsi="Bookman Old Style"/>
        <w:i/>
        <w:color w:val="808080"/>
        <w:sz w:val="16"/>
        <w:szCs w:val="16"/>
      </w:rPr>
      <w:t xml:space="preserve">   tel.: 22 759 52 56, 22 759 52 57 </w:t>
    </w:r>
  </w:p>
  <w:p w:rsidR="00C25B68" w:rsidRPr="00ED2B7B" w:rsidRDefault="00C25B68" w:rsidP="00C25B68">
    <w:pPr>
      <w:tabs>
        <w:tab w:val="left" w:pos="-284"/>
      </w:tabs>
      <w:rPr>
        <w:rFonts w:ascii="Bookman Old Style" w:hAnsi="Bookman Old Style" w:cs="Tahoma"/>
        <w:i/>
        <w:color w:val="808080"/>
        <w:sz w:val="16"/>
        <w:szCs w:val="16"/>
      </w:rPr>
    </w:pPr>
    <w:r w:rsidRPr="00ED2B7B">
      <w:rPr>
        <w:rFonts w:ascii="Bookman Old Style" w:hAnsi="Bookman Old Style" w:cs="Tahoma"/>
        <w:i/>
        <w:color w:val="808080"/>
        <w:sz w:val="16"/>
        <w:szCs w:val="16"/>
      </w:rPr>
      <w:t>ul. Andrzeja 3, 05-800 Pruszków</w:t>
    </w:r>
    <w:r w:rsidRPr="00ED2B7B">
      <w:rPr>
        <w:rFonts w:ascii="Bookman Old Style" w:hAnsi="Bookman Old Style" w:cs="Tahoma"/>
        <w:i/>
        <w:color w:val="808080"/>
        <w:sz w:val="16"/>
        <w:szCs w:val="16"/>
        <w:shd w:val="clear" w:color="auto" w:fill="FFFFFF"/>
      </w:rPr>
      <w:t>e-mail: ksiegowosc@plywalniakapry.pl</w:t>
    </w:r>
  </w:p>
  <w:p w:rsidR="00B76D3F" w:rsidRDefault="00B76D3F" w:rsidP="00E60E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34" w:rsidRDefault="00E34E34">
      <w:r>
        <w:separator/>
      </w:r>
    </w:p>
  </w:footnote>
  <w:footnote w:type="continuationSeparator" w:id="1">
    <w:p w:rsidR="00E34E34" w:rsidRDefault="00E3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68" w:rsidRPr="00B76D3F" w:rsidRDefault="00C25B68" w:rsidP="00C25B68">
    <w:pPr>
      <w:rPr>
        <w:rFonts w:ascii="Bookman Old Style" w:hAnsi="Bookman Old Style" w:cs="Tahoma"/>
        <w:b/>
        <w:color w:val="7F7F7F" w:themeColor="text1" w:themeTint="80"/>
        <w:sz w:val="16"/>
        <w:szCs w:val="16"/>
      </w:rPr>
    </w:pPr>
    <w:r w:rsidRPr="00B76D3F">
      <w:rPr>
        <w:rFonts w:ascii="Bookman Old Style" w:hAnsi="Bookman Old Style" w:cs="Tahoma"/>
        <w:b/>
        <w:color w:val="7F7F7F" w:themeColor="text1" w:themeTint="80"/>
        <w:sz w:val="16"/>
        <w:szCs w:val="16"/>
      </w:rPr>
      <w:t xml:space="preserve">Zakres czynności i obowiązki służby dozoru i ochrony mienia </w:t>
    </w:r>
  </w:p>
  <w:p w:rsidR="00C25B68" w:rsidRPr="00B76D3F" w:rsidRDefault="00C25B68" w:rsidP="00C25B68">
    <w:pPr>
      <w:rPr>
        <w:rFonts w:ascii="Bookman Old Style" w:hAnsi="Bookman Old Style" w:cs="Tahoma"/>
        <w:b/>
        <w:color w:val="7F7F7F" w:themeColor="text1" w:themeTint="80"/>
        <w:sz w:val="16"/>
        <w:szCs w:val="16"/>
      </w:rPr>
    </w:pPr>
    <w:r w:rsidRPr="00B76D3F">
      <w:rPr>
        <w:rFonts w:ascii="Bookman Old Style" w:hAnsi="Bookman Old Style" w:cs="Tahoma"/>
        <w:b/>
        <w:color w:val="7F7F7F" w:themeColor="text1" w:themeTint="80"/>
        <w:sz w:val="16"/>
        <w:szCs w:val="16"/>
      </w:rPr>
      <w:t>budynku Miejskiej Krytej Pływalni „KAPRY” przy ul. Andrzeja 3 w Pruszkowie</w:t>
    </w:r>
  </w:p>
  <w:p w:rsidR="00C25B68" w:rsidRDefault="00C25B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85F84"/>
    <w:rsid w:val="00044372"/>
    <w:rsid w:val="00137251"/>
    <w:rsid w:val="001B1CB2"/>
    <w:rsid w:val="00325679"/>
    <w:rsid w:val="003A44F9"/>
    <w:rsid w:val="004618C9"/>
    <w:rsid w:val="004654EB"/>
    <w:rsid w:val="0048587B"/>
    <w:rsid w:val="004F5207"/>
    <w:rsid w:val="005B5F3B"/>
    <w:rsid w:val="00603C8A"/>
    <w:rsid w:val="006174DB"/>
    <w:rsid w:val="00622F50"/>
    <w:rsid w:val="006E27FE"/>
    <w:rsid w:val="006F1DF2"/>
    <w:rsid w:val="00730BA4"/>
    <w:rsid w:val="007A6327"/>
    <w:rsid w:val="00867901"/>
    <w:rsid w:val="00A74C1F"/>
    <w:rsid w:val="00AB1C8A"/>
    <w:rsid w:val="00B12760"/>
    <w:rsid w:val="00B76D3F"/>
    <w:rsid w:val="00B85F84"/>
    <w:rsid w:val="00C25B68"/>
    <w:rsid w:val="00C644B2"/>
    <w:rsid w:val="00C664AD"/>
    <w:rsid w:val="00CE7544"/>
    <w:rsid w:val="00D07587"/>
    <w:rsid w:val="00D53C4B"/>
    <w:rsid w:val="00D72AA3"/>
    <w:rsid w:val="00DD3359"/>
    <w:rsid w:val="00DE3C35"/>
    <w:rsid w:val="00E34E34"/>
    <w:rsid w:val="00E476ED"/>
    <w:rsid w:val="00EA2A70"/>
    <w:rsid w:val="00EB484E"/>
    <w:rsid w:val="00EF60CD"/>
    <w:rsid w:val="00F7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5B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5F84"/>
  </w:style>
  <w:style w:type="paragraph" w:styleId="Nagwek">
    <w:name w:val="header"/>
    <w:basedOn w:val="Normalny"/>
    <w:link w:val="NagwekZnak"/>
    <w:rsid w:val="00B8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85F84"/>
    <w:rPr>
      <w:strike w:val="0"/>
      <w:dstrike w:val="0"/>
      <w:color w:val="808080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32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32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25B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B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D5BA-6835-4EA0-AEB9-D8B48BBD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2018-10-18T10:30:00Z</cp:lastPrinted>
  <dcterms:created xsi:type="dcterms:W3CDTF">2018-10-25T11:14:00Z</dcterms:created>
  <dcterms:modified xsi:type="dcterms:W3CDTF">2018-10-25T11:14:00Z</dcterms:modified>
</cp:coreProperties>
</file>