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86A5" w14:textId="77777777" w:rsidR="009668C0" w:rsidRPr="000E6BEE" w:rsidRDefault="009668C0" w:rsidP="009668C0">
      <w:pPr>
        <w:pStyle w:val="BSTekstpodstawowy"/>
        <w:spacing w:before="0"/>
        <w:jc w:val="right"/>
        <w:rPr>
          <w:rFonts w:asciiTheme="minorHAnsi" w:hAnsiTheme="minorHAnsi" w:cstheme="minorHAnsi"/>
          <w:i/>
          <w:noProof/>
          <w:szCs w:val="20"/>
        </w:rPr>
      </w:pPr>
      <w:r w:rsidRPr="000E6BEE">
        <w:rPr>
          <w:rFonts w:cs="Calibri"/>
          <w:szCs w:val="20"/>
        </w:rPr>
        <w:tab/>
      </w:r>
      <w:bookmarkStart w:id="0" w:name="_Toc377049779"/>
      <w:r w:rsidRPr="000E6BEE">
        <w:rPr>
          <w:rFonts w:asciiTheme="minorHAnsi" w:hAnsiTheme="minorHAnsi" w:cstheme="minorHAnsi"/>
          <w:i/>
          <w:noProof/>
          <w:szCs w:val="20"/>
        </w:rPr>
        <w:t>Załącznik nr 7 do Polityki Bezpieczeństwa Danych Osobowych</w:t>
      </w:r>
    </w:p>
    <w:p w14:paraId="10DD2A7B" w14:textId="77777777" w:rsidR="009668C0" w:rsidRPr="000E6BEE" w:rsidRDefault="009668C0" w:rsidP="009668C0">
      <w:pPr>
        <w:spacing w:after="0" w:line="240" w:lineRule="auto"/>
        <w:jc w:val="right"/>
        <w:rPr>
          <w:rFonts w:eastAsia="Times New Roman" w:cs="Calibri"/>
          <w:i/>
          <w:noProof/>
          <w:sz w:val="20"/>
          <w:szCs w:val="20"/>
          <w:lang w:eastAsia="pl-PL"/>
        </w:rPr>
      </w:pPr>
      <w:r w:rsidRPr="000E6BEE">
        <w:rPr>
          <w:rFonts w:asciiTheme="minorHAnsi" w:eastAsia="Times New Roman" w:hAnsiTheme="minorHAnsi" w:cstheme="minorHAnsi"/>
          <w:i/>
          <w:noProof/>
          <w:sz w:val="20"/>
          <w:szCs w:val="20"/>
          <w:lang w:eastAsia="pl-PL"/>
        </w:rPr>
        <w:t>Miejskiej Krytej Pływalni „KAPRY” w Pruszkowie</w:t>
      </w:r>
    </w:p>
    <w:bookmarkEnd w:id="0"/>
    <w:p w14:paraId="0FB36F8D" w14:textId="77777777" w:rsidR="009668C0" w:rsidRPr="000E6BEE" w:rsidRDefault="009668C0" w:rsidP="009668C0">
      <w:pPr>
        <w:pStyle w:val="Tytu"/>
        <w:jc w:val="left"/>
        <w:rPr>
          <w:rFonts w:ascii="Calibri" w:hAnsi="Calibri" w:cs="Arial"/>
          <w:bCs/>
          <w:sz w:val="20"/>
        </w:rPr>
      </w:pPr>
    </w:p>
    <w:p w14:paraId="1C065573" w14:textId="13220523" w:rsidR="009668C0" w:rsidRDefault="009668C0" w:rsidP="009668C0">
      <w:pPr>
        <w:pStyle w:val="Tytu"/>
        <w:rPr>
          <w:rFonts w:ascii="Calibri" w:hAnsi="Calibri" w:cs="Arial"/>
          <w:bCs/>
          <w:sz w:val="20"/>
        </w:rPr>
      </w:pPr>
    </w:p>
    <w:p w14:paraId="1B2BCBCF" w14:textId="77777777" w:rsidR="009668C0" w:rsidRPr="000E6BEE" w:rsidRDefault="009668C0" w:rsidP="009668C0">
      <w:pPr>
        <w:pStyle w:val="Tytu"/>
        <w:rPr>
          <w:rFonts w:ascii="Calibri" w:hAnsi="Calibri" w:cs="Arial"/>
          <w:bCs/>
          <w:sz w:val="20"/>
        </w:rPr>
      </w:pPr>
    </w:p>
    <w:p w14:paraId="3A08D74C" w14:textId="77777777" w:rsidR="009668C0" w:rsidRDefault="009668C0" w:rsidP="009668C0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INFORMACJE O PRZETWARZANIU DANYCH OSOBOWYCH KANDYDATÓW DO PRACY</w:t>
      </w:r>
    </w:p>
    <w:p w14:paraId="00385322" w14:textId="77777777" w:rsidR="009668C0" w:rsidRPr="000154CA" w:rsidRDefault="009668C0" w:rsidP="009668C0">
      <w:pPr>
        <w:pStyle w:val="NormalnyWeb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0BD9EEA3" w14:textId="77777777" w:rsidR="009668C0" w:rsidRPr="000E6BEE" w:rsidRDefault="009668C0" w:rsidP="009668C0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– dalej „RODO”, informujemy, iż:</w:t>
      </w:r>
    </w:p>
    <w:p w14:paraId="42A487EE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jest Miejska Kryta Pływalnia „KAPRY” w Pruszkowie, z siedzibą przy ul. Andrzeja 3, 05-800 Pruszków, reprezentowana przez Dyrektora. Z Administratorem można skontaktować się pod nr tel.: +48 (22) 759 52 56 oraz za pośrednictwem adresu e-mail: </w:t>
      </w:r>
      <w:hyperlink r:id="rId5" w:history="1">
        <w:r w:rsidRPr="000E6BEE">
          <w:rPr>
            <w:rStyle w:val="Hipercze"/>
            <w:rFonts w:asciiTheme="minorHAnsi" w:hAnsiTheme="minorHAnsi" w:cstheme="minorHAnsi"/>
            <w:color w:val="0563C1"/>
            <w:sz w:val="20"/>
            <w:szCs w:val="20"/>
          </w:rPr>
          <w:t>administracja@plywalniakapry.pl</w:t>
        </w:r>
      </w:hyperlink>
      <w:r w:rsidRPr="000E6BEE">
        <w:rPr>
          <w:rFonts w:asciiTheme="minorHAnsi" w:hAnsiTheme="minorHAnsi" w:cstheme="minorHAnsi"/>
          <w:color w:val="000000"/>
          <w:sz w:val="20"/>
          <w:szCs w:val="20"/>
        </w:rPr>
        <w:t>. </w:t>
      </w:r>
    </w:p>
    <w:p w14:paraId="3CFF9DD4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 xml:space="preserve">Administrator powołał Inspektora Ochrony Danych (IOD), z którym można skontaktować się we wszelkich sprawach dotyczących przetwarzania danych osobowych. Dane kontaktowe IOD: Paweł Maliszewski, adres e-mail: </w:t>
      </w:r>
      <w:hyperlink r:id="rId6" w:history="1">
        <w:r w:rsidRPr="000E6BEE">
          <w:rPr>
            <w:rStyle w:val="Hipercze"/>
            <w:rFonts w:asciiTheme="minorHAnsi" w:hAnsiTheme="minorHAnsi" w:cstheme="minorHAnsi"/>
            <w:color w:val="0563C1"/>
            <w:sz w:val="20"/>
            <w:szCs w:val="20"/>
          </w:rPr>
          <w:t>iod@perfectinfo.pl</w:t>
        </w:r>
      </w:hyperlink>
      <w:r w:rsidRPr="000E6BEE">
        <w:rPr>
          <w:rFonts w:asciiTheme="minorHAnsi" w:hAnsiTheme="minorHAnsi" w:cstheme="minorHAnsi"/>
          <w:color w:val="000000"/>
          <w:sz w:val="20"/>
          <w:szCs w:val="20"/>
        </w:rPr>
        <w:t>. </w:t>
      </w:r>
    </w:p>
    <w:p w14:paraId="3556998B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Dane osobowe przetwarzane będą w celu rekrutacji na wskazane stanowisko w ramach czynności zmierzających do zawarcia umowy na podstawie art. 6 ust. 1 lit. b RODO oraz na podstawie wyrażonej zgody (art. 6 ust. 1 lit. a RODO).</w:t>
      </w:r>
    </w:p>
    <w:p w14:paraId="564D46EE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Dane osobowe będą przechowywane przez okres 30 dni po zakończonym procesie rekrutacji.</w:t>
      </w:r>
    </w:p>
    <w:p w14:paraId="6DA705B4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Jeśli wyrazi Pani/Pan na to zgodę, dane będą przetwarzane w celu przyszłych rekrutacji przez okres 1 roku po zakończeniu rekrutacji na wskazane stanowisko.</w:t>
      </w:r>
    </w:p>
    <w:p w14:paraId="3B92C426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Odbiorcami danych osobowych mogą być podmioty świadczące dla Administratora usługi informatyczne, prawne, doradcze, ubezpieczeniowe na podstawie stosownych umów oraz podmioty upoważnione do otrzymania danych osobowych na podstawie obowiązujących przepisów prawa.</w:t>
      </w:r>
    </w:p>
    <w:p w14:paraId="087BC617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Posiada Pani/Pan prawo żądania dostępu do treści swoich danych osobowych,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14:paraId="0F6B237F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Przysługuje Pani/Panu prawo wniesienia skargi do Prezesa Urzędu Ochrony Danych Osobowych, w przypadku stwierdzenia, iż przetwarzanie danych osobowych narusza przepisy RODO.</w:t>
      </w:r>
    </w:p>
    <w:p w14:paraId="1C3D6906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Podanie danych osobowych jest dobrowolne, jednak dane te są potrzebne do prawidłowego realizowania wszelkich czynności związanych z procesem rekrutacji oraz ewentualnym zawarciem umowy będącej podstawą zatrudnienia/stażu. </w:t>
      </w:r>
    </w:p>
    <w:p w14:paraId="7AF2D342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Dane osobowe nie będą poddawane zautomatyzowanemu podejmowaniu decyzji w tym profilowaniu.</w:t>
      </w:r>
    </w:p>
    <w:p w14:paraId="509F8123" w14:textId="77777777" w:rsidR="009668C0" w:rsidRPr="000E6BEE" w:rsidRDefault="009668C0" w:rsidP="009668C0">
      <w:pPr>
        <w:pStyle w:val="NormalnyWeb"/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Dane osobowe nie będą przekazywane poza teren Unii Europejskiej ani do organizacji międzynarodowych. </w:t>
      </w:r>
    </w:p>
    <w:p w14:paraId="122A06CA" w14:textId="77777777" w:rsidR="009668C0" w:rsidRPr="000E6BEE" w:rsidRDefault="009668C0" w:rsidP="009668C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1533C83" w14:textId="77777777" w:rsidR="009668C0" w:rsidRPr="000E6BEE" w:rsidRDefault="009668C0" w:rsidP="009668C0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zgody:</w:t>
      </w:r>
    </w:p>
    <w:p w14:paraId="21455239" w14:textId="77777777" w:rsidR="009668C0" w:rsidRPr="000E6BEE" w:rsidRDefault="009668C0" w:rsidP="009668C0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Jeśli wyraża Pani/Pan zgodę na przetwarzanie danych osobowych po zakończeniu procesu rekrutacyjnego na potrzeby przyszłych rekrutacji, prosimy o zawarcie w dokumentach aplikacyjnych oświadczenia zgody o następującej treści:</w:t>
      </w:r>
    </w:p>
    <w:p w14:paraId="7B700615" w14:textId="77777777" w:rsidR="009668C0" w:rsidRPr="000E6BEE" w:rsidRDefault="009668C0" w:rsidP="009668C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3A6485F" w14:textId="77777777" w:rsidR="009668C0" w:rsidRPr="000E6BEE" w:rsidRDefault="009668C0" w:rsidP="009668C0">
      <w:pPr>
        <w:pStyle w:val="NormalnyWeb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6BEE">
        <w:rPr>
          <w:rFonts w:asciiTheme="minorHAnsi" w:hAnsiTheme="minorHAnsi" w:cstheme="minorHAnsi"/>
          <w:color w:val="000000"/>
          <w:sz w:val="20"/>
          <w:szCs w:val="20"/>
        </w:rPr>
        <w:t>„Wyrażam zgodę na przetwarzanie danych osobowych zawartych w moim CV przez Miejską Krytą Pływalnię „KAPRY” w Pruszkowie na potrzeby przyszłych procesów rekrutacji, w tym również na inne stanowiska. Mam świadomość, że moja zgoda może być wycofana w każdym czasie.</w:t>
      </w:r>
    </w:p>
    <w:p w14:paraId="6D3317FC" w14:textId="77777777" w:rsidR="009668C0" w:rsidRPr="000E6BEE" w:rsidRDefault="009668C0" w:rsidP="009668C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C2C1695" w14:textId="77777777" w:rsidR="009668C0" w:rsidRPr="000E6BEE" w:rsidRDefault="009668C0" w:rsidP="009668C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bidi="en-US"/>
        </w:rPr>
      </w:pPr>
      <w:r w:rsidRPr="000E6BEE">
        <w:rPr>
          <w:rFonts w:asciiTheme="minorHAnsi" w:eastAsia="Times New Roman" w:hAnsiTheme="minorHAnsi" w:cstheme="minorHAnsi"/>
          <w:sz w:val="20"/>
          <w:szCs w:val="20"/>
          <w:lang w:bidi="en-US"/>
        </w:rPr>
        <w:br w:type="page"/>
      </w:r>
    </w:p>
    <w:p w14:paraId="1D300A7F" w14:textId="77777777" w:rsidR="00F968B1" w:rsidRDefault="00F968B1"/>
    <w:sectPr w:rsidR="00F9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9181C"/>
    <w:multiLevelType w:val="multilevel"/>
    <w:tmpl w:val="1B88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37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C0"/>
    <w:rsid w:val="009668C0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B709"/>
  <w15:chartTrackingRefBased/>
  <w15:docId w15:val="{0618E976-0F23-46A4-BC37-65873D1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68C0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68C0"/>
    <w:rPr>
      <w:rFonts w:ascii="Arial" w:eastAsia="Times New Roman" w:hAnsi="Arial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68C0"/>
    <w:rPr>
      <w:color w:val="0563C1" w:themeColor="hyperlink"/>
      <w:u w:val="single"/>
    </w:rPr>
  </w:style>
  <w:style w:type="paragraph" w:customStyle="1" w:styleId="BSTekstpodstawowy">
    <w:name w:val="BS Tekst podstawowy"/>
    <w:basedOn w:val="Normalny"/>
    <w:link w:val="BSTekstpodstawowyZnak"/>
    <w:rsid w:val="009668C0"/>
    <w:pPr>
      <w:spacing w:before="120" w:after="0" w:line="240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BSTekstpodstawowyZnak">
    <w:name w:val="BS Tekst podstawowy Znak"/>
    <w:link w:val="BSTekstpodstawowy"/>
    <w:rsid w:val="009668C0"/>
    <w:rPr>
      <w:rFonts w:ascii="Tahoma" w:eastAsia="Times New Roman" w:hAnsi="Tahoma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68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rfectinfo.pl" TargetMode="External"/><Relationship Id="rId5" Type="http://schemas.openxmlformats.org/officeDocument/2006/relationships/hyperlink" Target="mailto:administracja@plywalniakap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1</cp:revision>
  <dcterms:created xsi:type="dcterms:W3CDTF">2023-03-21T09:38:00Z</dcterms:created>
  <dcterms:modified xsi:type="dcterms:W3CDTF">2023-03-21T09:39:00Z</dcterms:modified>
</cp:coreProperties>
</file>